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6" w:rsidRDefault="00716936" w:rsidP="00A72B98">
      <w:pPr>
        <w:pStyle w:val="50"/>
        <w:shd w:val="clear" w:color="auto" w:fill="auto"/>
        <w:spacing w:line="360" w:lineRule="auto"/>
        <w:jc w:val="center"/>
      </w:pPr>
      <w:bookmarkStart w:id="0" w:name="bookmark49"/>
      <w:r w:rsidRPr="00716936">
        <w:t>Аннотация дисциплины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jc w:val="center"/>
      </w:pPr>
      <w:r w:rsidRPr="00B75A22">
        <w:t>Проектный менеджмент: базовый курс</w:t>
      </w:r>
      <w:bookmarkEnd w:id="0"/>
    </w:p>
    <w:p w:rsidR="001862F9" w:rsidRDefault="001862F9" w:rsidP="001862F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72B98" w:rsidRPr="00B75A22" w:rsidRDefault="00A72B98" w:rsidP="00422976">
      <w:pPr>
        <w:pStyle w:val="20"/>
        <w:shd w:val="clear" w:color="auto" w:fill="auto"/>
        <w:tabs>
          <w:tab w:val="left" w:pos="3077"/>
          <w:tab w:val="left" w:pos="6864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422976" w:rsidRPr="00422976">
        <w:t>формирование аналитических и практических компетенций в области управления анализом, разработкой и реализацией проектов различного масштаба и уровня сложности.</w:t>
      </w:r>
    </w:p>
    <w:p w:rsidR="007607E6" w:rsidRPr="00CF5F8F" w:rsidRDefault="007607E6" w:rsidP="007607E6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A72B98" w:rsidRPr="00B75A22" w:rsidRDefault="00A72B98" w:rsidP="00A72B98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A72B98" w:rsidRPr="00B75A22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Становление проектного менеджмента в России и за рубежом. Понятие «проект», признаки и классификация. Понятия «программа проектов», «портфель проектов», «проектный офис». Проекты - средства стратегического развития организации. Фазы и жизненный цикл проекта.</w:t>
      </w:r>
    </w:p>
    <w:p w:rsidR="00A72B98" w:rsidRDefault="00A72B98" w:rsidP="00A72B9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Структуры и процессы проекта. Процессы проекта, их взаимосвязь с областями знаний проекта. Процессы инициации. Процессы планирования. Процессы исполнения. Процессы мониторинга и управления. Управление интеграцией. Управление содержанием. Управление стоимостью. Управление поставками проекта.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F89"/>
    <w:multiLevelType w:val="hybridMultilevel"/>
    <w:tmpl w:val="951E2B2A"/>
    <w:lvl w:ilvl="0" w:tplc="754447EA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3E7874">
      <w:numFmt w:val="bullet"/>
      <w:lvlText w:val="•"/>
      <w:lvlJc w:val="left"/>
      <w:pPr>
        <w:ind w:left="723" w:hanging="315"/>
      </w:pPr>
      <w:rPr>
        <w:rFonts w:hint="default"/>
        <w:lang w:val="ru-RU" w:eastAsia="ru-RU" w:bidi="ru-RU"/>
      </w:rPr>
    </w:lvl>
    <w:lvl w:ilvl="2" w:tplc="8C8E961C">
      <w:numFmt w:val="bullet"/>
      <w:lvlText w:val="•"/>
      <w:lvlJc w:val="left"/>
      <w:pPr>
        <w:ind w:left="1347" w:hanging="315"/>
      </w:pPr>
      <w:rPr>
        <w:rFonts w:hint="default"/>
        <w:lang w:val="ru-RU" w:eastAsia="ru-RU" w:bidi="ru-RU"/>
      </w:rPr>
    </w:lvl>
    <w:lvl w:ilvl="3" w:tplc="3DF422F6">
      <w:numFmt w:val="bullet"/>
      <w:lvlText w:val="•"/>
      <w:lvlJc w:val="left"/>
      <w:pPr>
        <w:ind w:left="1971" w:hanging="315"/>
      </w:pPr>
      <w:rPr>
        <w:rFonts w:hint="default"/>
        <w:lang w:val="ru-RU" w:eastAsia="ru-RU" w:bidi="ru-RU"/>
      </w:rPr>
    </w:lvl>
    <w:lvl w:ilvl="4" w:tplc="9CA8861E">
      <w:numFmt w:val="bullet"/>
      <w:lvlText w:val="•"/>
      <w:lvlJc w:val="left"/>
      <w:pPr>
        <w:ind w:left="2594" w:hanging="315"/>
      </w:pPr>
      <w:rPr>
        <w:rFonts w:hint="default"/>
        <w:lang w:val="ru-RU" w:eastAsia="ru-RU" w:bidi="ru-RU"/>
      </w:rPr>
    </w:lvl>
    <w:lvl w:ilvl="5" w:tplc="96BE7354">
      <w:numFmt w:val="bullet"/>
      <w:lvlText w:val="•"/>
      <w:lvlJc w:val="left"/>
      <w:pPr>
        <w:ind w:left="3218" w:hanging="315"/>
      </w:pPr>
      <w:rPr>
        <w:rFonts w:hint="default"/>
        <w:lang w:val="ru-RU" w:eastAsia="ru-RU" w:bidi="ru-RU"/>
      </w:rPr>
    </w:lvl>
    <w:lvl w:ilvl="6" w:tplc="F4C60CEC">
      <w:numFmt w:val="bullet"/>
      <w:lvlText w:val="•"/>
      <w:lvlJc w:val="left"/>
      <w:pPr>
        <w:ind w:left="3842" w:hanging="315"/>
      </w:pPr>
      <w:rPr>
        <w:rFonts w:hint="default"/>
        <w:lang w:val="ru-RU" w:eastAsia="ru-RU" w:bidi="ru-RU"/>
      </w:rPr>
    </w:lvl>
    <w:lvl w:ilvl="7" w:tplc="0ABC456C">
      <w:numFmt w:val="bullet"/>
      <w:lvlText w:val="•"/>
      <w:lvlJc w:val="left"/>
      <w:pPr>
        <w:ind w:left="4465" w:hanging="315"/>
      </w:pPr>
      <w:rPr>
        <w:rFonts w:hint="default"/>
        <w:lang w:val="ru-RU" w:eastAsia="ru-RU" w:bidi="ru-RU"/>
      </w:rPr>
    </w:lvl>
    <w:lvl w:ilvl="8" w:tplc="A0649250">
      <w:numFmt w:val="bullet"/>
      <w:lvlText w:val="•"/>
      <w:lvlJc w:val="left"/>
      <w:pPr>
        <w:ind w:left="5089" w:hanging="31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A"/>
    <w:rsid w:val="001862F9"/>
    <w:rsid w:val="00194B2A"/>
    <w:rsid w:val="0021105D"/>
    <w:rsid w:val="00422976"/>
    <w:rsid w:val="00716936"/>
    <w:rsid w:val="007607E6"/>
    <w:rsid w:val="00A3180A"/>
    <w:rsid w:val="00A72B98"/>
    <w:rsid w:val="00AB5F5C"/>
    <w:rsid w:val="00CD1904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231BF-B28B-4A42-BC33-8AD3132E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2B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72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72B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2B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2B9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72B9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72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B9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652C60-418A-483A-B6E9-0CEA78B29877}"/>
</file>

<file path=customXml/itemProps2.xml><?xml version="1.0" encoding="utf-8"?>
<ds:datastoreItem xmlns:ds="http://schemas.openxmlformats.org/officeDocument/2006/customXml" ds:itemID="{988B34C2-E7F2-4FF7-8FE0-D9739A7549BE}"/>
</file>

<file path=customXml/itemProps3.xml><?xml version="1.0" encoding="utf-8"?>
<ds:datastoreItem xmlns:ds="http://schemas.openxmlformats.org/officeDocument/2006/customXml" ds:itemID="{50742FD8-2F13-44EA-8729-8E9B7A824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2018-03-30T13:22:00Z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